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微软简标宋" w:hAnsi="微软简标宋" w:eastAsia="微软简标宋" w:cs="微软简标宋"/>
          <w:sz w:val="32"/>
          <w:szCs w:val="32"/>
        </w:rPr>
      </w:pPr>
      <w:bookmarkStart w:id="0" w:name="_GoBack"/>
      <w:r>
        <w:rPr>
          <w:rFonts w:hint="eastAsia" w:ascii="微软简标宋" w:hAnsi="微软简标宋" w:eastAsia="微软简标宋" w:cs="微软简标宋"/>
          <w:sz w:val="32"/>
          <w:szCs w:val="32"/>
        </w:rPr>
        <w:t>2018年社会组织专项扶持资金拟立项项目清单</w:t>
      </w:r>
    </w:p>
    <w:bookmarkEnd w:id="0"/>
    <w:p>
      <w:pPr>
        <w:widowControl/>
        <w:spacing w:line="240" w:lineRule="exact"/>
        <w:jc w:val="center"/>
        <w:rPr>
          <w:rFonts w:ascii="微软简标宋" w:hAnsi="微软简标宋" w:eastAsia="微软简标宋" w:cs="微软简标宋"/>
          <w:sz w:val="32"/>
          <w:szCs w:val="32"/>
        </w:rPr>
      </w:pPr>
    </w:p>
    <w:tbl>
      <w:tblPr>
        <w:tblStyle w:val="3"/>
        <w:tblW w:w="9234" w:type="dxa"/>
        <w:tblInd w:w="-147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33"/>
        <w:gridCol w:w="4974"/>
        <w:gridCol w:w="2693"/>
        <w:gridCol w:w="1134"/>
      </w:tblGrid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37" w:hRule="exact"/>
        </w:trPr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Cs w:val="21"/>
              </w:rPr>
            </w:pPr>
            <w:r>
              <w:rPr>
                <w:rFonts w:eastAsia="黑体"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Cs w:val="21"/>
              </w:rPr>
            </w:pPr>
            <w:r>
              <w:rPr>
                <w:rFonts w:eastAsia="黑体"/>
                <w:color w:val="000000"/>
                <w:kern w:val="0"/>
                <w:szCs w:val="21"/>
              </w:rPr>
              <w:t>项目名称</w:t>
            </w: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210" w:hanging="210" w:hangingChars="100"/>
              <w:jc w:val="center"/>
              <w:textAlignment w:val="center"/>
              <w:rPr>
                <w:szCs w:val="21"/>
              </w:rPr>
            </w:pPr>
            <w:r>
              <w:rPr>
                <w:rFonts w:eastAsia="黑体"/>
                <w:color w:val="000000"/>
                <w:kern w:val="0"/>
                <w:szCs w:val="21"/>
              </w:rPr>
              <w:t>申报单位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210" w:hanging="210" w:hangingChars="100"/>
              <w:jc w:val="center"/>
              <w:textAlignment w:val="center"/>
              <w:rPr>
                <w:rFonts w:eastAsia="黑体"/>
                <w:color w:val="000000"/>
                <w:kern w:val="0"/>
                <w:szCs w:val="21"/>
              </w:rPr>
            </w:pPr>
            <w:r>
              <w:rPr>
                <w:rFonts w:hint="eastAsia" w:eastAsia="黑体"/>
                <w:color w:val="000000"/>
                <w:kern w:val="0"/>
                <w:szCs w:val="21"/>
              </w:rPr>
              <w:t>拟</w:t>
            </w:r>
            <w:r>
              <w:rPr>
                <w:rFonts w:eastAsia="黑体"/>
                <w:color w:val="000000"/>
                <w:kern w:val="0"/>
                <w:szCs w:val="21"/>
              </w:rPr>
              <w:t>资助金额</w:t>
            </w:r>
          </w:p>
          <w:p>
            <w:pPr>
              <w:widowControl/>
              <w:ind w:left="210" w:hanging="210" w:hangingChars="100"/>
              <w:jc w:val="center"/>
              <w:textAlignment w:val="center"/>
              <w:rPr>
                <w:rFonts w:eastAsia="黑体"/>
                <w:color w:val="000000"/>
                <w:kern w:val="0"/>
                <w:szCs w:val="21"/>
              </w:rPr>
            </w:pPr>
            <w:r>
              <w:rPr>
                <w:rFonts w:eastAsia="黑体"/>
                <w:color w:val="000000"/>
                <w:kern w:val="0"/>
                <w:szCs w:val="21"/>
              </w:rPr>
              <w:t>（万元）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51" w:hRule="exact"/>
        </w:trPr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kern w:val="0"/>
                <w:sz w:val="24"/>
                <w:szCs w:val="24"/>
              </w:rPr>
            </w:pPr>
            <w:r>
              <w:rPr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环保科技工作者继续教育服务平台建设项目</w:t>
            </w: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中山市环境科学学会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3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51" w:hRule="exact"/>
        </w:trPr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质量、品牌、标准化和计量专业委员会建设</w:t>
            </w: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中山市质量技术协会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2.2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51" w:hRule="exact"/>
        </w:trPr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2018年科技英才培育计划</w:t>
            </w: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中山市企业品牌促进会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2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51" w:hRule="exact"/>
        </w:trPr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中山市科技成果评价服务平台建设</w:t>
            </w: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中山市软科学研究会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2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51" w:hRule="exact"/>
        </w:trPr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口腔医生的焦虑及自我排解</w:t>
            </w: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中山市医学会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2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51" w:hRule="exact"/>
        </w:trPr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纺织服装企业深度验厂标准高级课程培训班</w:t>
            </w: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中山市纺织工程学会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2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51" w:hRule="exact"/>
        </w:trPr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林业（园林绿化）职称评审培训</w:t>
            </w: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中山市林学会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0.5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51" w:hRule="exact"/>
        </w:trPr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新形势下中医中药在基层医疗机构的应用推广</w:t>
            </w: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中山市药学会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1.5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51" w:hRule="exact"/>
        </w:trPr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kern w:val="0"/>
                <w:sz w:val="24"/>
                <w:szCs w:val="24"/>
              </w:rPr>
              <w:t>9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中西医结合骨伤科护理质量提升研修班</w:t>
            </w: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中山市中医药学会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2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51" w:hRule="exact"/>
        </w:trPr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kern w:val="0"/>
                <w:sz w:val="24"/>
                <w:szCs w:val="24"/>
              </w:rPr>
              <w:t>10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健康养生“肠道菌群与人类健康”沙龙活动</w:t>
            </w: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中山市科技工作者协会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2.5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简标宋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144588F"/>
    <w:rsid w:val="2144588F"/>
    <w:rsid w:val="6D53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uby_1.0.0.12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Office_10.1.0.7521_F1E327BC-269C-435d-A152-05C5408002CA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2018-10-12T09:19:00Z</dcterms:created>
  <dc:creator>Administrator</dc:creator>
  <cp:lastModifiedBy>Administrator</cp:lastModifiedBy>
  <dcterms:modified xsi:type="dcterms:W3CDTF">2018-10-12T09:19:22Z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2052-10.1.0.7521</vt:lpwstr>
  </property>
</Properties>
</file>